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5334"/>
      </w:tblGrid>
      <w:tr w:rsidR="002F5E37" w:rsidRPr="00714596" w14:paraId="178ACC44" w14:textId="77777777" w:rsidTr="00BC7F5C">
        <w:tc>
          <w:tcPr>
            <w:tcW w:w="4077" w:type="dxa"/>
            <w:hideMark/>
          </w:tcPr>
          <w:p w14:paraId="7FE8A6D2" w14:textId="77777777" w:rsidR="002F5E37" w:rsidRPr="00714596" w:rsidRDefault="002F5E37" w:rsidP="00BC7F5C">
            <w:pPr>
              <w:jc w:val="center"/>
              <w:rPr>
                <w:rFonts w:eastAsiaTheme="minorHAnsi"/>
                <w:b/>
                <w:color w:val="000000"/>
                <w:sz w:val="26"/>
                <w:szCs w:val="26"/>
                <w:lang w:val="fr-FR"/>
              </w:rPr>
            </w:pPr>
            <w:r w:rsidRPr="00714596">
              <w:rPr>
                <w:rFonts w:eastAsiaTheme="minorHAnsi"/>
                <w:color w:val="000000"/>
                <w:sz w:val="26"/>
                <w:szCs w:val="26"/>
                <w:lang w:val="fr-FR"/>
              </w:rPr>
              <w:t>PHÒNG GD-ĐT GIA LÂM</w:t>
            </w:r>
          </w:p>
          <w:p w14:paraId="1B54D3FB" w14:textId="77777777" w:rsidR="002F5E37" w:rsidRPr="00714596" w:rsidRDefault="002F5E37" w:rsidP="00BC7F5C">
            <w:pPr>
              <w:jc w:val="center"/>
              <w:rPr>
                <w:rFonts w:eastAsiaTheme="minorHAnsi"/>
                <w:color w:val="000000"/>
                <w:sz w:val="26"/>
                <w:szCs w:val="26"/>
                <w:lang w:val="fr-FR"/>
              </w:rPr>
            </w:pPr>
            <w:r w:rsidRPr="00714596">
              <w:rPr>
                <w:rFonts w:eastAsiaTheme="minorHAnsi"/>
                <w:b/>
                <w:color w:val="000000"/>
                <w:sz w:val="26"/>
                <w:szCs w:val="26"/>
                <w:lang w:val="fr-FR"/>
              </w:rPr>
              <w:t>TRƯỜNG THCS BÁT TRÀNG</w:t>
            </w:r>
          </w:p>
        </w:tc>
        <w:tc>
          <w:tcPr>
            <w:tcW w:w="5544" w:type="dxa"/>
          </w:tcPr>
          <w:p w14:paraId="4BFC3BC8" w14:textId="77777777" w:rsidR="00533EB3" w:rsidRDefault="002F5E37" w:rsidP="00BC7F5C">
            <w:pPr>
              <w:shd w:val="clear" w:color="auto" w:fill="FFFFFF"/>
              <w:jc w:val="center"/>
              <w:rPr>
                <w:rFonts w:eastAsiaTheme="minorHAnsi"/>
                <w:b/>
                <w:sz w:val="26"/>
                <w:szCs w:val="26"/>
                <w:lang w:val="fr-FR"/>
              </w:rPr>
            </w:pPr>
            <w:r w:rsidRPr="00714596">
              <w:rPr>
                <w:rFonts w:eastAsiaTheme="minorHAnsi"/>
                <w:b/>
                <w:sz w:val="26"/>
                <w:szCs w:val="26"/>
                <w:lang w:val="fr-FR"/>
              </w:rPr>
              <w:t xml:space="preserve">ĐỀ </w:t>
            </w:r>
            <w:r w:rsidR="00533EB3">
              <w:rPr>
                <w:rFonts w:eastAsiaTheme="minorHAnsi"/>
                <w:b/>
                <w:sz w:val="26"/>
                <w:szCs w:val="26"/>
                <w:lang w:val="fr-FR"/>
              </w:rPr>
              <w:t xml:space="preserve">THI THỬ VÀO LỚP 10 </w:t>
            </w:r>
          </w:p>
          <w:p w14:paraId="20550A3E" w14:textId="5913143D" w:rsidR="002F5E37" w:rsidRPr="00714596" w:rsidRDefault="00533EB3" w:rsidP="00BC7F5C">
            <w:pPr>
              <w:shd w:val="clear" w:color="auto" w:fill="FFFFFF"/>
              <w:jc w:val="center"/>
              <w:rPr>
                <w:rFonts w:eastAsiaTheme="minorHAnsi"/>
                <w:b/>
                <w:sz w:val="26"/>
                <w:szCs w:val="26"/>
                <w:lang w:val="fr-FR"/>
              </w:rPr>
            </w:pPr>
            <w:r>
              <w:rPr>
                <w:rFonts w:eastAsiaTheme="minorHAnsi"/>
                <w:b/>
                <w:sz w:val="26"/>
                <w:szCs w:val="26"/>
                <w:lang w:val="fr-FR"/>
              </w:rPr>
              <w:t xml:space="preserve"> NĂM HỌC 2020-2021</w:t>
            </w:r>
          </w:p>
          <w:p w14:paraId="7976BFFE" w14:textId="77777777" w:rsidR="002F5E37" w:rsidRPr="00714596" w:rsidRDefault="002F5E37" w:rsidP="00BC7F5C">
            <w:pPr>
              <w:shd w:val="clear" w:color="auto" w:fill="FFFFFF"/>
              <w:jc w:val="center"/>
              <w:rPr>
                <w:rFonts w:eastAsiaTheme="minorHAnsi"/>
                <w:b/>
                <w:color w:val="000000"/>
                <w:sz w:val="26"/>
                <w:szCs w:val="26"/>
                <w:lang w:val="vi-VN"/>
              </w:rPr>
            </w:pPr>
            <w:r w:rsidRPr="00714596">
              <w:rPr>
                <w:rFonts w:eastAsiaTheme="minorHAnsi"/>
                <w:b/>
                <w:color w:val="000000"/>
                <w:sz w:val="26"/>
                <w:szCs w:val="26"/>
                <w:lang w:val="fr-FR"/>
              </w:rPr>
              <w:t>MÔN: NGỮ VĂN 9</w:t>
            </w:r>
          </w:p>
          <w:p w14:paraId="5BB05A73" w14:textId="39EC84C5" w:rsidR="002F5E37" w:rsidRPr="00714596" w:rsidRDefault="002F5E37" w:rsidP="00BC7F5C">
            <w:pPr>
              <w:jc w:val="center"/>
              <w:rPr>
                <w:rFonts w:eastAsiaTheme="minorHAnsi"/>
                <w:b/>
                <w:i/>
                <w:color w:val="000000"/>
                <w:sz w:val="28"/>
                <w:szCs w:val="28"/>
                <w:lang w:val="fr-FR"/>
              </w:rPr>
            </w:pPr>
            <w:r w:rsidRPr="00714596">
              <w:rPr>
                <w:rFonts w:eastAsiaTheme="minorHAnsi"/>
                <w:i/>
                <w:color w:val="000000"/>
                <w:sz w:val="28"/>
                <w:szCs w:val="28"/>
                <w:lang w:val="fr-FR"/>
              </w:rPr>
              <w:t xml:space="preserve">Thời gian làm bài </w:t>
            </w:r>
            <w:r w:rsidR="00533EB3">
              <w:rPr>
                <w:rFonts w:eastAsiaTheme="minorHAnsi"/>
                <w:i/>
                <w:color w:val="000000"/>
                <w:sz w:val="28"/>
                <w:szCs w:val="28"/>
                <w:lang w:val="fr-FR"/>
              </w:rPr>
              <w:t>12</w:t>
            </w:r>
            <w:r w:rsidRPr="00714596">
              <w:rPr>
                <w:rFonts w:eastAsiaTheme="minorHAnsi"/>
                <w:i/>
                <w:color w:val="000000"/>
                <w:sz w:val="28"/>
                <w:szCs w:val="28"/>
                <w:lang w:val="fr-FR"/>
              </w:rPr>
              <w:t>0 phút</w:t>
            </w:r>
          </w:p>
        </w:tc>
      </w:tr>
    </w:tbl>
    <w:p w14:paraId="42CB020D" w14:textId="77777777" w:rsidR="002F5E37" w:rsidRPr="00714596" w:rsidRDefault="002F5E37" w:rsidP="002F5E37">
      <w:pPr>
        <w:shd w:val="clear" w:color="auto" w:fill="FFFFFF"/>
        <w:rPr>
          <w:rFonts w:eastAsiaTheme="minorHAnsi"/>
          <w:color w:val="000000"/>
          <w:sz w:val="26"/>
          <w:szCs w:val="26"/>
          <w:lang w:val="fr-FR"/>
        </w:rPr>
      </w:pPr>
    </w:p>
    <w:p w14:paraId="011A9327" w14:textId="77777777" w:rsidR="002F5E37" w:rsidRPr="00714596" w:rsidRDefault="002F5E37" w:rsidP="002F5E37">
      <w:pPr>
        <w:jc w:val="both"/>
        <w:rPr>
          <w:rFonts w:eastAsia="Calibri"/>
          <w:b/>
          <w:sz w:val="28"/>
          <w:szCs w:val="28"/>
        </w:rPr>
      </w:pPr>
      <w:r w:rsidRPr="00714596">
        <w:rPr>
          <w:rFonts w:eastAsia="Calibri"/>
          <w:b/>
          <w:sz w:val="28"/>
          <w:szCs w:val="28"/>
        </w:rPr>
        <w:t>Phần I: (6 điểm)</w:t>
      </w:r>
    </w:p>
    <w:p w14:paraId="738BFE41" w14:textId="77777777" w:rsidR="002F5E37" w:rsidRPr="00714596" w:rsidRDefault="002F5E37" w:rsidP="002F5E37">
      <w:pPr>
        <w:rPr>
          <w:b/>
          <w:iCs/>
          <w:sz w:val="28"/>
          <w:szCs w:val="28"/>
        </w:rPr>
      </w:pPr>
      <w:r w:rsidRPr="00714596">
        <w:rPr>
          <w:b/>
          <w:sz w:val="28"/>
          <w:szCs w:val="28"/>
          <w:shd w:val="clear" w:color="auto" w:fill="FFFFFF"/>
        </w:rPr>
        <w:t>Đọc đoạn thơ sau và trả lời câu hỏi:</w:t>
      </w:r>
    </w:p>
    <w:p w14:paraId="5CA60191" w14:textId="77777777" w:rsidR="002F5E37" w:rsidRPr="00714596" w:rsidRDefault="002F5E37" w:rsidP="002F5E37">
      <w:pPr>
        <w:rPr>
          <w:i/>
          <w:iCs/>
          <w:sz w:val="28"/>
          <w:szCs w:val="28"/>
        </w:rPr>
      </w:pPr>
      <w:r w:rsidRPr="00714596">
        <w:rPr>
          <w:i/>
          <w:iCs/>
          <w:sz w:val="28"/>
          <w:szCs w:val="28"/>
        </w:rPr>
        <w:tab/>
      </w:r>
      <w:r w:rsidRPr="00714596">
        <w:rPr>
          <w:i/>
          <w:iCs/>
          <w:sz w:val="28"/>
          <w:szCs w:val="28"/>
        </w:rPr>
        <w:tab/>
        <w:t>“Không có kính không phải vì xe không có kính</w:t>
      </w:r>
      <w:r w:rsidRPr="00714596">
        <w:rPr>
          <w:i/>
          <w:iCs/>
          <w:sz w:val="28"/>
          <w:szCs w:val="28"/>
          <w:shd w:val="clear" w:color="auto" w:fill="FFFFFF"/>
        </w:rPr>
        <w:br/>
      </w:r>
      <w:r w:rsidRPr="00714596">
        <w:rPr>
          <w:i/>
          <w:iCs/>
          <w:sz w:val="28"/>
          <w:szCs w:val="28"/>
        </w:rPr>
        <w:tab/>
      </w:r>
      <w:r w:rsidRPr="00714596">
        <w:rPr>
          <w:i/>
          <w:iCs/>
          <w:sz w:val="28"/>
          <w:szCs w:val="28"/>
        </w:rPr>
        <w:tab/>
        <w:t>Bom giật, bom rung kính vỡ đi rồi</w:t>
      </w:r>
      <w:r w:rsidRPr="00714596">
        <w:rPr>
          <w:i/>
          <w:iCs/>
          <w:sz w:val="28"/>
          <w:szCs w:val="28"/>
          <w:shd w:val="clear" w:color="auto" w:fill="FFFFFF"/>
        </w:rPr>
        <w:br/>
      </w:r>
      <w:r w:rsidRPr="00714596">
        <w:rPr>
          <w:i/>
          <w:iCs/>
          <w:sz w:val="28"/>
          <w:szCs w:val="28"/>
        </w:rPr>
        <w:tab/>
      </w:r>
      <w:r w:rsidRPr="00714596">
        <w:rPr>
          <w:i/>
          <w:iCs/>
          <w:sz w:val="28"/>
          <w:szCs w:val="28"/>
        </w:rPr>
        <w:tab/>
        <w:t>Ung dung buồng lái ta ngồi</w:t>
      </w:r>
      <w:r w:rsidRPr="00714596">
        <w:rPr>
          <w:i/>
          <w:iCs/>
          <w:sz w:val="28"/>
          <w:szCs w:val="28"/>
          <w:shd w:val="clear" w:color="auto" w:fill="FFFFFF"/>
        </w:rPr>
        <w:br/>
      </w:r>
      <w:r w:rsidRPr="00714596">
        <w:rPr>
          <w:i/>
          <w:iCs/>
          <w:sz w:val="28"/>
          <w:szCs w:val="28"/>
        </w:rPr>
        <w:tab/>
      </w:r>
      <w:r w:rsidRPr="00714596">
        <w:rPr>
          <w:i/>
          <w:iCs/>
          <w:sz w:val="28"/>
          <w:szCs w:val="28"/>
        </w:rPr>
        <w:tab/>
        <w:t>Nhìn đất, nhìn trời, nhìn thẳng.</w:t>
      </w:r>
      <w:r w:rsidRPr="00714596">
        <w:rPr>
          <w:i/>
          <w:iCs/>
          <w:sz w:val="28"/>
          <w:szCs w:val="28"/>
          <w:shd w:val="clear" w:color="auto" w:fill="FFFFFF"/>
        </w:rPr>
        <w:br/>
      </w:r>
      <w:r w:rsidRPr="00714596">
        <w:rPr>
          <w:i/>
          <w:iCs/>
          <w:sz w:val="28"/>
          <w:szCs w:val="28"/>
          <w:shd w:val="clear" w:color="auto" w:fill="FFFFFF"/>
        </w:rPr>
        <w:br/>
      </w:r>
      <w:r w:rsidRPr="00714596">
        <w:rPr>
          <w:i/>
          <w:iCs/>
          <w:sz w:val="28"/>
          <w:szCs w:val="28"/>
        </w:rPr>
        <w:tab/>
      </w:r>
      <w:r w:rsidRPr="00714596">
        <w:rPr>
          <w:i/>
          <w:iCs/>
          <w:sz w:val="28"/>
          <w:szCs w:val="28"/>
        </w:rPr>
        <w:tab/>
        <w:t>Nhìn thấy gió vào xoa mắt đắng</w:t>
      </w:r>
      <w:r w:rsidRPr="00714596">
        <w:rPr>
          <w:i/>
          <w:iCs/>
          <w:sz w:val="28"/>
          <w:szCs w:val="28"/>
          <w:shd w:val="clear" w:color="auto" w:fill="FFFFFF"/>
        </w:rPr>
        <w:br/>
      </w:r>
      <w:r w:rsidRPr="00714596">
        <w:rPr>
          <w:i/>
          <w:iCs/>
          <w:sz w:val="28"/>
          <w:szCs w:val="28"/>
        </w:rPr>
        <w:tab/>
      </w:r>
      <w:r w:rsidRPr="00714596">
        <w:rPr>
          <w:i/>
          <w:iCs/>
          <w:sz w:val="28"/>
          <w:szCs w:val="28"/>
        </w:rPr>
        <w:tab/>
        <w:t>Nhìn thấy con đường chạy thẳng vào tim</w:t>
      </w:r>
      <w:r w:rsidRPr="00714596">
        <w:rPr>
          <w:i/>
          <w:iCs/>
          <w:sz w:val="28"/>
          <w:szCs w:val="28"/>
          <w:shd w:val="clear" w:color="auto" w:fill="FFFFFF"/>
        </w:rPr>
        <w:br/>
      </w:r>
      <w:r w:rsidRPr="00714596">
        <w:rPr>
          <w:i/>
          <w:iCs/>
          <w:sz w:val="28"/>
          <w:szCs w:val="28"/>
        </w:rPr>
        <w:tab/>
      </w:r>
      <w:r w:rsidRPr="00714596">
        <w:rPr>
          <w:i/>
          <w:iCs/>
          <w:sz w:val="28"/>
          <w:szCs w:val="28"/>
        </w:rPr>
        <w:tab/>
        <w:t>Thấy sao trời và đột ngột cánh chim</w:t>
      </w:r>
      <w:r w:rsidRPr="00714596">
        <w:rPr>
          <w:i/>
          <w:iCs/>
          <w:sz w:val="28"/>
          <w:szCs w:val="28"/>
          <w:shd w:val="clear" w:color="auto" w:fill="FFFFFF"/>
        </w:rPr>
        <w:br/>
      </w:r>
      <w:r w:rsidRPr="00714596">
        <w:rPr>
          <w:i/>
          <w:iCs/>
          <w:sz w:val="28"/>
          <w:szCs w:val="28"/>
        </w:rPr>
        <w:tab/>
      </w:r>
      <w:r w:rsidRPr="00714596">
        <w:rPr>
          <w:i/>
          <w:iCs/>
          <w:sz w:val="28"/>
          <w:szCs w:val="28"/>
        </w:rPr>
        <w:tab/>
        <w:t>Như sa, như ùa vào buồng lái.”</w:t>
      </w:r>
    </w:p>
    <w:p w14:paraId="67970A17" w14:textId="77777777" w:rsidR="002F5E37" w:rsidRPr="00714596" w:rsidRDefault="002F5E37" w:rsidP="002F5E37">
      <w:pPr>
        <w:rPr>
          <w:b/>
          <w:sz w:val="28"/>
          <w:szCs w:val="28"/>
        </w:rPr>
      </w:pPr>
      <w:r w:rsidRPr="00714596">
        <w:rPr>
          <w:b/>
          <w:sz w:val="28"/>
          <w:szCs w:val="28"/>
          <w:lang w:val="sv-SE"/>
        </w:rPr>
        <w:t>Câu 1</w:t>
      </w:r>
      <w:r w:rsidRPr="00714596">
        <w:rPr>
          <w:sz w:val="28"/>
          <w:szCs w:val="28"/>
          <w:lang w:val="sv-SE"/>
        </w:rPr>
        <w:t xml:space="preserve">. </w:t>
      </w:r>
      <w:r w:rsidRPr="00714596">
        <w:rPr>
          <w:rFonts w:eastAsia="Calibri"/>
          <w:b/>
          <w:sz w:val="28"/>
          <w:szCs w:val="28"/>
        </w:rPr>
        <w:t>(1điểm)</w:t>
      </w:r>
      <w:r w:rsidRPr="00714596">
        <w:rPr>
          <w:rFonts w:eastAsia="Calibri"/>
          <w:sz w:val="28"/>
          <w:szCs w:val="28"/>
        </w:rPr>
        <w:t xml:space="preserve"> </w:t>
      </w:r>
      <w:r w:rsidRPr="00714596">
        <w:rPr>
          <w:color w:val="000000"/>
          <w:sz w:val="28"/>
          <w:szCs w:val="28"/>
          <w:shd w:val="clear" w:color="auto" w:fill="FFFFFF"/>
        </w:rPr>
        <w:t xml:space="preserve"> Hãy cho biết những câu thơ trên trích trong bài thơ nào? Do ai sáng tác? Nêu hoàn cảnh sáng tác của bài thơ?</w:t>
      </w:r>
    </w:p>
    <w:p w14:paraId="286AFC35" w14:textId="77777777" w:rsidR="002F5E37" w:rsidRPr="00ED4567" w:rsidRDefault="002F5E37" w:rsidP="00ED4567">
      <w:pPr>
        <w:pStyle w:val="NormalWeb"/>
        <w:spacing w:before="0" w:beforeAutospacing="0" w:after="0" w:afterAutospacing="0" w:line="26" w:lineRule="atLeast"/>
        <w:jc w:val="both"/>
        <w:rPr>
          <w:rFonts w:ascii="Times New Roman" w:hAnsi="Times New Roman"/>
          <w:sz w:val="28"/>
          <w:szCs w:val="28"/>
        </w:rPr>
      </w:pPr>
      <w:r w:rsidRPr="00ED4567">
        <w:rPr>
          <w:rFonts w:ascii="Times New Roman" w:hAnsi="Times New Roman"/>
          <w:b/>
          <w:sz w:val="28"/>
          <w:szCs w:val="28"/>
          <w:lang w:val="sv-SE"/>
        </w:rPr>
        <w:t>Câu 2</w:t>
      </w:r>
      <w:r w:rsidRPr="00ED4567">
        <w:rPr>
          <w:rFonts w:ascii="Times New Roman" w:hAnsi="Times New Roman"/>
          <w:sz w:val="28"/>
          <w:szCs w:val="28"/>
          <w:lang w:val="sv-SE"/>
        </w:rPr>
        <w:t xml:space="preserve">. </w:t>
      </w:r>
      <w:r w:rsidRPr="00ED4567">
        <w:rPr>
          <w:rFonts w:ascii="Times New Roman" w:eastAsia="Calibri" w:hAnsi="Times New Roman"/>
          <w:b/>
          <w:sz w:val="28"/>
          <w:szCs w:val="28"/>
        </w:rPr>
        <w:t>(1điểm)</w:t>
      </w:r>
      <w:r w:rsidRPr="00ED4567">
        <w:rPr>
          <w:rFonts w:ascii="Times New Roman" w:hAnsi="Times New Roman"/>
          <w:iCs/>
          <w:sz w:val="28"/>
          <w:szCs w:val="28"/>
        </w:rPr>
        <w:t xml:space="preserve"> </w:t>
      </w:r>
      <w:r w:rsidR="00ED4567" w:rsidRPr="00ED4567">
        <w:rPr>
          <w:rFonts w:ascii="Times New Roman" w:hAnsi="Times New Roman"/>
          <w:sz w:val="28"/>
          <w:szCs w:val="28"/>
        </w:rPr>
        <w:t>Có ý kiến cho rằng bài thơ hấp dẫn ngày từ nhan đề độc đáo. Em có đồng ý với ý kiến trên không? Tại sao?</w:t>
      </w:r>
    </w:p>
    <w:p w14:paraId="2B5A4DA7" w14:textId="77777777" w:rsidR="002F5E37" w:rsidRPr="00714596" w:rsidRDefault="002F5E37" w:rsidP="002F5E37">
      <w:pPr>
        <w:rPr>
          <w:sz w:val="28"/>
          <w:szCs w:val="28"/>
        </w:rPr>
      </w:pPr>
      <w:r w:rsidRPr="00714596">
        <w:rPr>
          <w:b/>
          <w:sz w:val="28"/>
          <w:szCs w:val="28"/>
          <w:lang w:val="sv-SE"/>
        </w:rPr>
        <w:t>Câu 3</w:t>
      </w:r>
      <w:r w:rsidRPr="00714596">
        <w:rPr>
          <w:sz w:val="28"/>
          <w:szCs w:val="28"/>
          <w:lang w:val="sv-SE"/>
        </w:rPr>
        <w:t xml:space="preserve">. </w:t>
      </w:r>
      <w:r w:rsidRPr="00714596">
        <w:rPr>
          <w:rFonts w:eastAsia="Calibri"/>
          <w:b/>
          <w:sz w:val="28"/>
          <w:szCs w:val="28"/>
        </w:rPr>
        <w:t xml:space="preserve">(1điểm) </w:t>
      </w:r>
      <w:r w:rsidRPr="00714596">
        <w:rPr>
          <w:sz w:val="28"/>
          <w:szCs w:val="28"/>
        </w:rPr>
        <w:t>So sánh hình ảnh người lính trong đoạn với hình ảnh người lính trong bài “ Đồng chí” của Chính Hữu.</w:t>
      </w:r>
    </w:p>
    <w:p w14:paraId="4261D5B0" w14:textId="08DC64AC" w:rsidR="002F5E37" w:rsidRPr="00714596" w:rsidRDefault="002F5E37" w:rsidP="002F5E37">
      <w:pPr>
        <w:pStyle w:val="NormalWeb"/>
        <w:shd w:val="clear" w:color="auto" w:fill="FFFFFF"/>
        <w:spacing w:before="0" w:beforeAutospacing="0" w:after="0" w:afterAutospacing="0"/>
        <w:jc w:val="both"/>
        <w:rPr>
          <w:rFonts w:ascii="Times New Roman" w:eastAsia="Times New Roman" w:hAnsi="Times New Roman"/>
          <w:color w:val="333333"/>
          <w:sz w:val="28"/>
          <w:szCs w:val="28"/>
        </w:rPr>
      </w:pPr>
      <w:r w:rsidRPr="00714596">
        <w:rPr>
          <w:rFonts w:ascii="Times New Roman" w:hAnsi="Times New Roman"/>
          <w:b/>
          <w:sz w:val="28"/>
          <w:szCs w:val="28"/>
          <w:lang w:val="sv-SE"/>
        </w:rPr>
        <w:t>Câu 4</w:t>
      </w:r>
      <w:r w:rsidRPr="00714596">
        <w:rPr>
          <w:rFonts w:ascii="Times New Roman" w:hAnsi="Times New Roman"/>
          <w:sz w:val="28"/>
          <w:szCs w:val="28"/>
          <w:lang w:val="sv-SE"/>
        </w:rPr>
        <w:t xml:space="preserve">. </w:t>
      </w:r>
      <w:r w:rsidRPr="00714596">
        <w:rPr>
          <w:rFonts w:ascii="Times New Roman" w:eastAsia="Calibri" w:hAnsi="Times New Roman"/>
          <w:b/>
          <w:sz w:val="28"/>
          <w:szCs w:val="28"/>
        </w:rPr>
        <w:t xml:space="preserve">(3điểm) </w:t>
      </w:r>
      <w:r w:rsidRPr="00714596">
        <w:rPr>
          <w:rFonts w:ascii="Times New Roman" w:hAnsi="Times New Roman"/>
          <w:color w:val="000000"/>
          <w:sz w:val="28"/>
          <w:szCs w:val="28"/>
        </w:rPr>
        <w:t xml:space="preserve"> Dựa vào những câu thơ trên, viết đoạn văn khoảng 12 câu theo phương </w:t>
      </w:r>
      <w:r w:rsidR="00533EB3">
        <w:rPr>
          <w:rFonts w:ascii="Times New Roman" w:hAnsi="Times New Roman"/>
          <w:color w:val="000000"/>
          <w:sz w:val="28"/>
          <w:szCs w:val="28"/>
        </w:rPr>
        <w:t>pháp lập luận</w:t>
      </w:r>
      <w:r w:rsidRPr="00714596">
        <w:rPr>
          <w:rFonts w:ascii="Times New Roman" w:hAnsi="Times New Roman"/>
          <w:color w:val="000000"/>
          <w:sz w:val="28"/>
          <w:szCs w:val="28"/>
        </w:rPr>
        <w:t xml:space="preserve"> </w:t>
      </w:r>
      <w:r w:rsidR="00714596">
        <w:rPr>
          <w:rFonts w:ascii="Times New Roman" w:hAnsi="Times New Roman"/>
          <w:color w:val="000000"/>
          <w:sz w:val="28"/>
          <w:szCs w:val="28"/>
        </w:rPr>
        <w:t>tổng phân hợp</w:t>
      </w:r>
      <w:r w:rsidRPr="00714596">
        <w:rPr>
          <w:rFonts w:ascii="Times New Roman" w:hAnsi="Times New Roman"/>
          <w:color w:val="000000"/>
          <w:sz w:val="28"/>
          <w:szCs w:val="28"/>
        </w:rPr>
        <w:t xml:space="preserve"> để làm rõ </w:t>
      </w:r>
      <w:r w:rsidR="00533EB3">
        <w:rPr>
          <w:rFonts w:ascii="Times New Roman" w:hAnsi="Times New Roman"/>
          <w:color w:val="000000"/>
          <w:sz w:val="28"/>
          <w:szCs w:val="28"/>
        </w:rPr>
        <w:t xml:space="preserve">hình </w:t>
      </w:r>
      <w:r w:rsidR="00714596" w:rsidRPr="00714596">
        <w:rPr>
          <w:rFonts w:ascii="Times New Roman" w:hAnsi="Times New Roman"/>
          <w:sz w:val="28"/>
          <w:szCs w:val="28"/>
        </w:rPr>
        <w:t>ảnh của người lính lái xe trên chiế</w:t>
      </w:r>
      <w:r w:rsidR="00714596">
        <w:rPr>
          <w:rFonts w:ascii="Times New Roman" w:hAnsi="Times New Roman"/>
          <w:sz w:val="28"/>
          <w:szCs w:val="28"/>
        </w:rPr>
        <w:t>c xe không kính</w:t>
      </w:r>
      <w:r w:rsidRPr="00714596">
        <w:rPr>
          <w:rFonts w:ascii="Times New Roman" w:hAnsi="Times New Roman"/>
          <w:color w:val="000000"/>
          <w:sz w:val="28"/>
          <w:szCs w:val="28"/>
        </w:rPr>
        <w:t xml:space="preserve">? </w:t>
      </w:r>
      <w:r w:rsidRPr="00714596">
        <w:rPr>
          <w:rFonts w:ascii="Times New Roman" w:eastAsia="Calibri" w:hAnsi="Times New Roman"/>
          <w:sz w:val="28"/>
          <w:szCs w:val="28"/>
        </w:rPr>
        <w:t>Trong đoạn văn có sử dụng một câu phủ định và một lời dẫn trực tiếp. (Gạch dưới câu phủ định và lời dẫn, chỉ rõ).</w:t>
      </w:r>
    </w:p>
    <w:p w14:paraId="3E4F887F" w14:textId="77777777" w:rsidR="002F5E37" w:rsidRPr="00714596" w:rsidRDefault="002F5E37" w:rsidP="002F5E37">
      <w:pPr>
        <w:jc w:val="both"/>
        <w:rPr>
          <w:rFonts w:eastAsia="Calibri"/>
          <w:sz w:val="28"/>
          <w:szCs w:val="28"/>
        </w:rPr>
      </w:pPr>
    </w:p>
    <w:p w14:paraId="49F610CC" w14:textId="3104A1F6" w:rsidR="002F5E37" w:rsidRPr="00533EB3" w:rsidRDefault="002F5E37" w:rsidP="00533EB3">
      <w:pPr>
        <w:jc w:val="both"/>
        <w:rPr>
          <w:b/>
          <w:sz w:val="28"/>
          <w:szCs w:val="28"/>
        </w:rPr>
      </w:pPr>
      <w:r w:rsidRPr="00714596">
        <w:rPr>
          <w:b/>
          <w:sz w:val="28"/>
          <w:szCs w:val="28"/>
        </w:rPr>
        <w:t>Phần II (4.0 điểm)</w:t>
      </w:r>
      <w:r w:rsidR="00533EB3">
        <w:rPr>
          <w:b/>
          <w:sz w:val="28"/>
          <w:szCs w:val="28"/>
        </w:rPr>
        <w:t xml:space="preserve"> </w:t>
      </w:r>
      <w:r w:rsidR="00533EB3">
        <w:rPr>
          <w:b/>
          <w:sz w:val="28"/>
          <w:szCs w:val="28"/>
          <w:lang w:val="sv-SE"/>
        </w:rPr>
        <w:t>Đ</w:t>
      </w:r>
      <w:r w:rsidRPr="00714596">
        <w:rPr>
          <w:b/>
          <w:sz w:val="28"/>
          <w:szCs w:val="28"/>
          <w:lang w:val="sv-SE"/>
        </w:rPr>
        <w:t>ọc đoạn văn sau rồi trả lời câu hỏi:</w:t>
      </w:r>
    </w:p>
    <w:p w14:paraId="7FEF4802" w14:textId="6347EC9D" w:rsidR="002F5E37" w:rsidRPr="00714596" w:rsidRDefault="002F5E37" w:rsidP="00533EB3">
      <w:pPr>
        <w:tabs>
          <w:tab w:val="left" w:pos="-142"/>
        </w:tabs>
        <w:ind w:left="-142" w:right="144"/>
        <w:jc w:val="both"/>
        <w:rPr>
          <w:rStyle w:val="Emphasis"/>
          <w:sz w:val="28"/>
          <w:szCs w:val="28"/>
          <w:shd w:val="clear" w:color="auto" w:fill="FFFFFF"/>
          <w:lang w:val="sv-SE"/>
        </w:rPr>
      </w:pPr>
      <w:r w:rsidRPr="00714596">
        <w:rPr>
          <w:rStyle w:val="Emphasis"/>
          <w:sz w:val="28"/>
          <w:szCs w:val="28"/>
          <w:shd w:val="clear" w:color="auto" w:fill="FFFFFF"/>
          <w:lang w:val="sv-SE"/>
        </w:rPr>
        <w:t xml:space="preserve">     </w:t>
      </w:r>
      <w:r w:rsidR="00533EB3">
        <w:rPr>
          <w:rStyle w:val="Emphasis"/>
          <w:sz w:val="28"/>
          <w:szCs w:val="28"/>
          <w:shd w:val="clear" w:color="auto" w:fill="FFFFFF"/>
          <w:lang w:val="sv-SE"/>
        </w:rPr>
        <w:t>”</w:t>
      </w:r>
      <w:r w:rsidRPr="00714596">
        <w:rPr>
          <w:rStyle w:val="Emphasis"/>
          <w:sz w:val="28"/>
          <w:szCs w:val="28"/>
          <w:shd w:val="clear" w:color="auto" w:fill="FFFFFF"/>
          <w:lang w:val="sv-SE"/>
        </w:rPr>
        <w:t xml:space="preserve">Học vấn không chỉ là chuyện đọc sách, nhưng đọc sách vẫn là một con đường quan trọng của học vấn. Bởi vì học vấn không chỉ là việc cá nhân, mà là việc của toàn nhân loại. Mỗi loại học vấn đến giai đoạn hôm nay đều là thành quả của toàn nhân loại nhờ biết phân công, cố gắng tích luỹ ngày đêm mà có. Các thành quả đó sở dĩ không bị vùi lấp đi, đều là do sách vở ghi chép, lưu truyền lại. Sách là kho tàng quý báu cất giữ di sản tinh thần nhân loại, cũng có thể nói đó là những cột mốc trên con đường tiến hoá học thuật của nhân loại.” </w:t>
      </w:r>
    </w:p>
    <w:p w14:paraId="19AA7621" w14:textId="77777777" w:rsidR="002F5E37" w:rsidRPr="00714596" w:rsidRDefault="002F5E37" w:rsidP="002F5E37">
      <w:pPr>
        <w:tabs>
          <w:tab w:val="left" w:pos="0"/>
        </w:tabs>
        <w:ind w:left="-216" w:right="144"/>
        <w:jc w:val="both"/>
        <w:rPr>
          <w:sz w:val="28"/>
          <w:szCs w:val="28"/>
          <w:lang w:val="sv-SE"/>
        </w:rPr>
      </w:pPr>
      <w:r w:rsidRPr="00714596">
        <w:rPr>
          <w:b/>
          <w:sz w:val="28"/>
          <w:szCs w:val="28"/>
          <w:lang w:val="sv-SE"/>
        </w:rPr>
        <w:t>Câu 1</w:t>
      </w:r>
      <w:r w:rsidRPr="00714596">
        <w:rPr>
          <w:sz w:val="28"/>
          <w:szCs w:val="28"/>
          <w:lang w:val="sv-SE"/>
        </w:rPr>
        <w:t>: Đoạn văn trên trích trong văn bản nào? Nêu phương thức biểu đạt chính của đoạn văn?</w:t>
      </w:r>
    </w:p>
    <w:p w14:paraId="3B829E24" w14:textId="77777777" w:rsidR="002F5E37" w:rsidRPr="00714596" w:rsidRDefault="002F5E37" w:rsidP="002F5E37">
      <w:pPr>
        <w:tabs>
          <w:tab w:val="left" w:pos="0"/>
        </w:tabs>
        <w:ind w:left="-216" w:right="144"/>
        <w:jc w:val="both"/>
        <w:rPr>
          <w:rStyle w:val="Emphasis"/>
          <w:sz w:val="28"/>
          <w:szCs w:val="28"/>
          <w:shd w:val="clear" w:color="auto" w:fill="FFFFFF"/>
          <w:lang w:val="sv-SE"/>
        </w:rPr>
      </w:pPr>
      <w:r w:rsidRPr="00714596">
        <w:rPr>
          <w:b/>
          <w:sz w:val="28"/>
          <w:szCs w:val="28"/>
          <w:lang w:val="sv-SE"/>
        </w:rPr>
        <w:t>Câu 2:</w:t>
      </w:r>
      <w:r w:rsidRPr="00714596">
        <w:rPr>
          <w:sz w:val="28"/>
          <w:szCs w:val="28"/>
          <w:lang w:val="sv-SE"/>
        </w:rPr>
        <w:t xml:space="preserve"> Xác định phép liên kết được sử dụng trong hai câu văn sau: </w:t>
      </w:r>
      <w:r w:rsidRPr="00714596">
        <w:rPr>
          <w:rStyle w:val="Emphasis"/>
          <w:sz w:val="28"/>
          <w:szCs w:val="28"/>
          <w:shd w:val="clear" w:color="auto" w:fill="FFFFFF"/>
          <w:lang w:val="sv-SE"/>
        </w:rPr>
        <w:t xml:space="preserve">Học vấn không chỉ là chuyện đọc sách, nhưng đọc sách vẫn là một con đường quan trọng của học vấn. Bởi vì học vấn không chỉ là việc cá nhân, mà là việc của toàn nhân loại. </w:t>
      </w:r>
    </w:p>
    <w:p w14:paraId="1CF98FDD" w14:textId="77777777" w:rsidR="002F5E37" w:rsidRPr="00714596" w:rsidRDefault="002F5E37" w:rsidP="002F5E37">
      <w:pPr>
        <w:tabs>
          <w:tab w:val="left" w:pos="0"/>
        </w:tabs>
        <w:ind w:left="-216" w:right="144"/>
        <w:jc w:val="both"/>
        <w:rPr>
          <w:sz w:val="28"/>
          <w:szCs w:val="28"/>
          <w:lang w:val="sv-SE"/>
        </w:rPr>
      </w:pPr>
      <w:r w:rsidRPr="00714596">
        <w:rPr>
          <w:b/>
          <w:sz w:val="28"/>
          <w:szCs w:val="28"/>
          <w:lang w:val="sv-SE"/>
        </w:rPr>
        <w:t>Câu 3:</w:t>
      </w:r>
      <w:r w:rsidRPr="00714596">
        <w:rPr>
          <w:sz w:val="28"/>
          <w:szCs w:val="28"/>
          <w:lang w:val="sv-SE"/>
        </w:rPr>
        <w:t xml:space="preserve"> Từ đoạn văn được trích dẫn ở trên, </w:t>
      </w:r>
      <w:r w:rsidRPr="00714596">
        <w:rPr>
          <w:sz w:val="28"/>
          <w:szCs w:val="28"/>
          <w:lang w:val="vi-VN"/>
        </w:rPr>
        <w:t xml:space="preserve">em hãy </w:t>
      </w:r>
      <w:r w:rsidRPr="00714596">
        <w:rPr>
          <w:bCs/>
          <w:sz w:val="28"/>
          <w:szCs w:val="28"/>
          <w:lang w:val="vi-VN"/>
        </w:rPr>
        <w:t xml:space="preserve">trình bày suy nghĩ </w:t>
      </w:r>
      <w:r w:rsidRPr="00714596">
        <w:rPr>
          <w:sz w:val="28"/>
          <w:szCs w:val="28"/>
          <w:lang w:val="vi-VN"/>
        </w:rPr>
        <w:t xml:space="preserve">(khoảng </w:t>
      </w:r>
      <w:r w:rsidRPr="00714596">
        <w:rPr>
          <w:bCs/>
          <w:sz w:val="28"/>
          <w:szCs w:val="28"/>
          <w:lang w:val="vi-VN"/>
        </w:rPr>
        <w:t xml:space="preserve">2/3 trang </w:t>
      </w:r>
      <w:r w:rsidRPr="00714596">
        <w:rPr>
          <w:sz w:val="28"/>
          <w:szCs w:val="28"/>
          <w:lang w:val="vi-VN"/>
        </w:rPr>
        <w:t>giấy thi</w:t>
      </w:r>
      <w:r w:rsidRPr="00714596">
        <w:rPr>
          <w:sz w:val="28"/>
          <w:szCs w:val="28"/>
        </w:rPr>
        <w:t xml:space="preserve">) </w:t>
      </w:r>
      <w:r w:rsidRPr="00714596">
        <w:rPr>
          <w:sz w:val="28"/>
          <w:szCs w:val="28"/>
          <w:lang w:val="sv-SE"/>
        </w:rPr>
        <w:t>về việc đọc sách của học sinh hiện nay.</w:t>
      </w:r>
    </w:p>
    <w:p w14:paraId="2D10E163" w14:textId="77777777" w:rsidR="002F5E37" w:rsidRPr="00714596" w:rsidRDefault="002F5E37" w:rsidP="002F5E37">
      <w:pPr>
        <w:jc w:val="both"/>
        <w:rPr>
          <w:b/>
          <w:sz w:val="28"/>
          <w:szCs w:val="28"/>
        </w:rPr>
      </w:pPr>
    </w:p>
    <w:p w14:paraId="7BA34D1B" w14:textId="77777777" w:rsidR="008F088B" w:rsidRPr="00714596" w:rsidRDefault="008F088B" w:rsidP="002F5E37">
      <w:pPr>
        <w:jc w:val="both"/>
        <w:rPr>
          <w:sz w:val="28"/>
          <w:szCs w:val="28"/>
        </w:rPr>
      </w:pPr>
    </w:p>
    <w:p w14:paraId="1879809D" w14:textId="77777777" w:rsidR="00ED4567" w:rsidRDefault="00ED4567" w:rsidP="008F088B">
      <w:pPr>
        <w:shd w:val="clear" w:color="auto" w:fill="FFFFFF"/>
        <w:jc w:val="center"/>
        <w:rPr>
          <w:rFonts w:eastAsiaTheme="minorHAnsi"/>
          <w:b/>
          <w:color w:val="000000"/>
          <w:sz w:val="28"/>
          <w:szCs w:val="28"/>
          <w:lang w:val="fr-FR"/>
        </w:rPr>
      </w:pPr>
    </w:p>
    <w:p w14:paraId="0847D0C5" w14:textId="77777777" w:rsidR="00ED4567" w:rsidRDefault="00ED4567" w:rsidP="008F088B">
      <w:pPr>
        <w:shd w:val="clear" w:color="auto" w:fill="FFFFFF"/>
        <w:jc w:val="center"/>
        <w:rPr>
          <w:rFonts w:eastAsiaTheme="minorHAnsi"/>
          <w:b/>
          <w:color w:val="000000"/>
          <w:sz w:val="28"/>
          <w:szCs w:val="28"/>
          <w:lang w:val="fr-FR"/>
        </w:rPr>
      </w:pPr>
    </w:p>
    <w:p w14:paraId="4620BEDA" w14:textId="7912B2D6" w:rsidR="00ED4567" w:rsidRDefault="00ED4567" w:rsidP="008F088B">
      <w:pPr>
        <w:shd w:val="clear" w:color="auto" w:fill="FFFFFF"/>
        <w:jc w:val="center"/>
        <w:rPr>
          <w:rFonts w:eastAsiaTheme="minorHAnsi"/>
          <w:b/>
          <w:color w:val="000000"/>
          <w:sz w:val="28"/>
          <w:szCs w:val="28"/>
          <w:lang w:val="fr-FR"/>
        </w:rPr>
      </w:pPr>
      <w:bookmarkStart w:id="0" w:name="_GoBack"/>
      <w:bookmarkEnd w:id="0"/>
    </w:p>
    <w:sectPr w:rsidR="00ED4567" w:rsidSect="00ED5BA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2"/>
  </w:compat>
  <w:rsids>
    <w:rsidRoot w:val="002F5E37"/>
    <w:rsid w:val="00015F1A"/>
    <w:rsid w:val="00020D0E"/>
    <w:rsid w:val="000301EF"/>
    <w:rsid w:val="00037C64"/>
    <w:rsid w:val="000433C2"/>
    <w:rsid w:val="00043A5E"/>
    <w:rsid w:val="00062D3D"/>
    <w:rsid w:val="0006376E"/>
    <w:rsid w:val="00070145"/>
    <w:rsid w:val="00075B19"/>
    <w:rsid w:val="00081F00"/>
    <w:rsid w:val="000908EA"/>
    <w:rsid w:val="00092F2A"/>
    <w:rsid w:val="000A0BDD"/>
    <w:rsid w:val="000A75AA"/>
    <w:rsid w:val="000A7692"/>
    <w:rsid w:val="000B1053"/>
    <w:rsid w:val="000B1973"/>
    <w:rsid w:val="000B2790"/>
    <w:rsid w:val="000B3516"/>
    <w:rsid w:val="000B75F9"/>
    <w:rsid w:val="000C7FF6"/>
    <w:rsid w:val="000D3B45"/>
    <w:rsid w:val="000E2302"/>
    <w:rsid w:val="000E6300"/>
    <w:rsid w:val="000E7055"/>
    <w:rsid w:val="000F3189"/>
    <w:rsid w:val="00101A65"/>
    <w:rsid w:val="001034FA"/>
    <w:rsid w:val="001112FA"/>
    <w:rsid w:val="00114AAA"/>
    <w:rsid w:val="0011686D"/>
    <w:rsid w:val="00125478"/>
    <w:rsid w:val="0014144E"/>
    <w:rsid w:val="00143C18"/>
    <w:rsid w:val="00144A84"/>
    <w:rsid w:val="001461E1"/>
    <w:rsid w:val="00150629"/>
    <w:rsid w:val="001539C4"/>
    <w:rsid w:val="0015464C"/>
    <w:rsid w:val="00155649"/>
    <w:rsid w:val="001562BC"/>
    <w:rsid w:val="001567F2"/>
    <w:rsid w:val="00174CA1"/>
    <w:rsid w:val="001834CE"/>
    <w:rsid w:val="00185454"/>
    <w:rsid w:val="001A3B9B"/>
    <w:rsid w:val="001A4739"/>
    <w:rsid w:val="001A67BA"/>
    <w:rsid w:val="001B4499"/>
    <w:rsid w:val="001B57F2"/>
    <w:rsid w:val="001B6FC6"/>
    <w:rsid w:val="001C10AE"/>
    <w:rsid w:val="001C64F9"/>
    <w:rsid w:val="001D7192"/>
    <w:rsid w:val="001E3FE7"/>
    <w:rsid w:val="001E4C02"/>
    <w:rsid w:val="00236EAE"/>
    <w:rsid w:val="00240985"/>
    <w:rsid w:val="0024253A"/>
    <w:rsid w:val="00244BB6"/>
    <w:rsid w:val="00261700"/>
    <w:rsid w:val="00266968"/>
    <w:rsid w:val="00270CE9"/>
    <w:rsid w:val="00272E8D"/>
    <w:rsid w:val="0027367B"/>
    <w:rsid w:val="00273E62"/>
    <w:rsid w:val="00276286"/>
    <w:rsid w:val="00280389"/>
    <w:rsid w:val="00293A7E"/>
    <w:rsid w:val="002948E2"/>
    <w:rsid w:val="002A4318"/>
    <w:rsid w:val="002A524C"/>
    <w:rsid w:val="002B4912"/>
    <w:rsid w:val="002C2B97"/>
    <w:rsid w:val="002D0899"/>
    <w:rsid w:val="002D1EA6"/>
    <w:rsid w:val="002D2C18"/>
    <w:rsid w:val="002D3844"/>
    <w:rsid w:val="002D39B1"/>
    <w:rsid w:val="002E43C6"/>
    <w:rsid w:val="002E4B39"/>
    <w:rsid w:val="002E77F0"/>
    <w:rsid w:val="002F0051"/>
    <w:rsid w:val="002F2970"/>
    <w:rsid w:val="002F3413"/>
    <w:rsid w:val="002F5E37"/>
    <w:rsid w:val="00300374"/>
    <w:rsid w:val="0030439A"/>
    <w:rsid w:val="00342275"/>
    <w:rsid w:val="00346582"/>
    <w:rsid w:val="00346BDF"/>
    <w:rsid w:val="00346D1B"/>
    <w:rsid w:val="0035475F"/>
    <w:rsid w:val="00355636"/>
    <w:rsid w:val="00357C98"/>
    <w:rsid w:val="00366A14"/>
    <w:rsid w:val="00370F78"/>
    <w:rsid w:val="00380179"/>
    <w:rsid w:val="00393793"/>
    <w:rsid w:val="003A3565"/>
    <w:rsid w:val="003B37D7"/>
    <w:rsid w:val="003B6E88"/>
    <w:rsid w:val="003C3335"/>
    <w:rsid w:val="003C51FD"/>
    <w:rsid w:val="003C5EAD"/>
    <w:rsid w:val="003C771E"/>
    <w:rsid w:val="003D1B61"/>
    <w:rsid w:val="003D44F8"/>
    <w:rsid w:val="003D4A25"/>
    <w:rsid w:val="003F2555"/>
    <w:rsid w:val="00400072"/>
    <w:rsid w:val="0040018F"/>
    <w:rsid w:val="00412DC6"/>
    <w:rsid w:val="004242FF"/>
    <w:rsid w:val="0042654F"/>
    <w:rsid w:val="0043059B"/>
    <w:rsid w:val="004310E7"/>
    <w:rsid w:val="00436F28"/>
    <w:rsid w:val="00437142"/>
    <w:rsid w:val="0044199C"/>
    <w:rsid w:val="00442699"/>
    <w:rsid w:val="0044544F"/>
    <w:rsid w:val="004521DB"/>
    <w:rsid w:val="00453796"/>
    <w:rsid w:val="00457687"/>
    <w:rsid w:val="00457C3B"/>
    <w:rsid w:val="004611E8"/>
    <w:rsid w:val="00466437"/>
    <w:rsid w:val="00471A56"/>
    <w:rsid w:val="00480389"/>
    <w:rsid w:val="00480FAF"/>
    <w:rsid w:val="00487215"/>
    <w:rsid w:val="004904BE"/>
    <w:rsid w:val="00493C1B"/>
    <w:rsid w:val="004A0BE3"/>
    <w:rsid w:val="004B58A6"/>
    <w:rsid w:val="004C430A"/>
    <w:rsid w:val="004C4A14"/>
    <w:rsid w:val="004C4B18"/>
    <w:rsid w:val="004D3D68"/>
    <w:rsid w:val="004D7ADA"/>
    <w:rsid w:val="004E24C1"/>
    <w:rsid w:val="004E75C0"/>
    <w:rsid w:val="004F65BD"/>
    <w:rsid w:val="004F69AB"/>
    <w:rsid w:val="00500DB4"/>
    <w:rsid w:val="00510634"/>
    <w:rsid w:val="00511D32"/>
    <w:rsid w:val="00511E48"/>
    <w:rsid w:val="005225CA"/>
    <w:rsid w:val="00526E5F"/>
    <w:rsid w:val="0052742F"/>
    <w:rsid w:val="00527A66"/>
    <w:rsid w:val="00533EB3"/>
    <w:rsid w:val="00537CDD"/>
    <w:rsid w:val="005415AF"/>
    <w:rsid w:val="0054642B"/>
    <w:rsid w:val="005679A7"/>
    <w:rsid w:val="00570FC3"/>
    <w:rsid w:val="0057114A"/>
    <w:rsid w:val="005753AA"/>
    <w:rsid w:val="0058404C"/>
    <w:rsid w:val="00585DDB"/>
    <w:rsid w:val="005872F8"/>
    <w:rsid w:val="00593E73"/>
    <w:rsid w:val="00594E49"/>
    <w:rsid w:val="005957CE"/>
    <w:rsid w:val="00595DCE"/>
    <w:rsid w:val="005A0911"/>
    <w:rsid w:val="005A109E"/>
    <w:rsid w:val="005B5C71"/>
    <w:rsid w:val="005B75BB"/>
    <w:rsid w:val="005D2EA6"/>
    <w:rsid w:val="005E05B0"/>
    <w:rsid w:val="005E08DD"/>
    <w:rsid w:val="005E0F3E"/>
    <w:rsid w:val="005F1ACA"/>
    <w:rsid w:val="005F799A"/>
    <w:rsid w:val="00607E51"/>
    <w:rsid w:val="0061526D"/>
    <w:rsid w:val="00615C26"/>
    <w:rsid w:val="00622C6C"/>
    <w:rsid w:val="006275D6"/>
    <w:rsid w:val="00635C5F"/>
    <w:rsid w:val="00635E0F"/>
    <w:rsid w:val="00647FA8"/>
    <w:rsid w:val="0065558C"/>
    <w:rsid w:val="006560CD"/>
    <w:rsid w:val="00661356"/>
    <w:rsid w:val="00662B2E"/>
    <w:rsid w:val="00666D85"/>
    <w:rsid w:val="00671645"/>
    <w:rsid w:val="00673705"/>
    <w:rsid w:val="006761E6"/>
    <w:rsid w:val="0067636F"/>
    <w:rsid w:val="00677983"/>
    <w:rsid w:val="00690AEC"/>
    <w:rsid w:val="006937EF"/>
    <w:rsid w:val="006A66D2"/>
    <w:rsid w:val="006B0509"/>
    <w:rsid w:val="006B0F2C"/>
    <w:rsid w:val="006C0062"/>
    <w:rsid w:val="006C1EF2"/>
    <w:rsid w:val="006D0A75"/>
    <w:rsid w:val="006D2C51"/>
    <w:rsid w:val="006E2F68"/>
    <w:rsid w:val="006F5328"/>
    <w:rsid w:val="006F6F55"/>
    <w:rsid w:val="006F70E1"/>
    <w:rsid w:val="007071AD"/>
    <w:rsid w:val="0071100E"/>
    <w:rsid w:val="00711E52"/>
    <w:rsid w:val="00713BFC"/>
    <w:rsid w:val="00713FE3"/>
    <w:rsid w:val="00714596"/>
    <w:rsid w:val="0072547F"/>
    <w:rsid w:val="0072769A"/>
    <w:rsid w:val="00731E0D"/>
    <w:rsid w:val="007320C9"/>
    <w:rsid w:val="007330A0"/>
    <w:rsid w:val="00736A4A"/>
    <w:rsid w:val="007411C1"/>
    <w:rsid w:val="00744029"/>
    <w:rsid w:val="007516B4"/>
    <w:rsid w:val="007704E3"/>
    <w:rsid w:val="00773C99"/>
    <w:rsid w:val="007A31A1"/>
    <w:rsid w:val="007B17B0"/>
    <w:rsid w:val="007B41AB"/>
    <w:rsid w:val="007B6889"/>
    <w:rsid w:val="007B7824"/>
    <w:rsid w:val="007D65A6"/>
    <w:rsid w:val="007D68A5"/>
    <w:rsid w:val="007D7945"/>
    <w:rsid w:val="007D7A9A"/>
    <w:rsid w:val="007F0BCC"/>
    <w:rsid w:val="007F25AB"/>
    <w:rsid w:val="007F41E0"/>
    <w:rsid w:val="008006C2"/>
    <w:rsid w:val="00800CC7"/>
    <w:rsid w:val="008042C9"/>
    <w:rsid w:val="00805C7B"/>
    <w:rsid w:val="00830386"/>
    <w:rsid w:val="00841433"/>
    <w:rsid w:val="00856824"/>
    <w:rsid w:val="00856E55"/>
    <w:rsid w:val="00863277"/>
    <w:rsid w:val="00866EB8"/>
    <w:rsid w:val="0087061F"/>
    <w:rsid w:val="00871099"/>
    <w:rsid w:val="008805E9"/>
    <w:rsid w:val="00883E23"/>
    <w:rsid w:val="008946FD"/>
    <w:rsid w:val="00896EFF"/>
    <w:rsid w:val="008C2287"/>
    <w:rsid w:val="008D43C8"/>
    <w:rsid w:val="008E0786"/>
    <w:rsid w:val="008E3FD1"/>
    <w:rsid w:val="008E4501"/>
    <w:rsid w:val="008E4DA3"/>
    <w:rsid w:val="008E5738"/>
    <w:rsid w:val="008E65F1"/>
    <w:rsid w:val="008E6613"/>
    <w:rsid w:val="008F019A"/>
    <w:rsid w:val="008F088B"/>
    <w:rsid w:val="008F42DD"/>
    <w:rsid w:val="00906663"/>
    <w:rsid w:val="0091017F"/>
    <w:rsid w:val="00912608"/>
    <w:rsid w:val="00912769"/>
    <w:rsid w:val="0091411F"/>
    <w:rsid w:val="00916BB2"/>
    <w:rsid w:val="00933F33"/>
    <w:rsid w:val="009370A1"/>
    <w:rsid w:val="009375BA"/>
    <w:rsid w:val="00943AE1"/>
    <w:rsid w:val="00943EF0"/>
    <w:rsid w:val="00952014"/>
    <w:rsid w:val="00954FB7"/>
    <w:rsid w:val="0096781E"/>
    <w:rsid w:val="0097635C"/>
    <w:rsid w:val="009765BA"/>
    <w:rsid w:val="00982C14"/>
    <w:rsid w:val="00995C23"/>
    <w:rsid w:val="009A0530"/>
    <w:rsid w:val="009A4384"/>
    <w:rsid w:val="009A70A1"/>
    <w:rsid w:val="009B17F6"/>
    <w:rsid w:val="009C5846"/>
    <w:rsid w:val="009C5BDE"/>
    <w:rsid w:val="009C6353"/>
    <w:rsid w:val="009C69ED"/>
    <w:rsid w:val="009D5039"/>
    <w:rsid w:val="009D6E6A"/>
    <w:rsid w:val="009E07FA"/>
    <w:rsid w:val="009E1251"/>
    <w:rsid w:val="00A032AD"/>
    <w:rsid w:val="00A04227"/>
    <w:rsid w:val="00A12D87"/>
    <w:rsid w:val="00A13EB8"/>
    <w:rsid w:val="00A21B1A"/>
    <w:rsid w:val="00A21BFC"/>
    <w:rsid w:val="00A23A47"/>
    <w:rsid w:val="00A332E1"/>
    <w:rsid w:val="00A34467"/>
    <w:rsid w:val="00A37829"/>
    <w:rsid w:val="00A415FF"/>
    <w:rsid w:val="00A4545C"/>
    <w:rsid w:val="00A45C06"/>
    <w:rsid w:val="00A50E9C"/>
    <w:rsid w:val="00A66949"/>
    <w:rsid w:val="00A76309"/>
    <w:rsid w:val="00A80637"/>
    <w:rsid w:val="00A81AEB"/>
    <w:rsid w:val="00A850D6"/>
    <w:rsid w:val="00A92073"/>
    <w:rsid w:val="00A93105"/>
    <w:rsid w:val="00AA4905"/>
    <w:rsid w:val="00AA5E39"/>
    <w:rsid w:val="00AA6A7D"/>
    <w:rsid w:val="00AB2568"/>
    <w:rsid w:val="00AB7FE0"/>
    <w:rsid w:val="00AC2AF2"/>
    <w:rsid w:val="00AC3C94"/>
    <w:rsid w:val="00AC433D"/>
    <w:rsid w:val="00AC4F32"/>
    <w:rsid w:val="00AC7E53"/>
    <w:rsid w:val="00AE220F"/>
    <w:rsid w:val="00AE2AC7"/>
    <w:rsid w:val="00AF5D04"/>
    <w:rsid w:val="00B00034"/>
    <w:rsid w:val="00B022C6"/>
    <w:rsid w:val="00B02F84"/>
    <w:rsid w:val="00B05E90"/>
    <w:rsid w:val="00B0631F"/>
    <w:rsid w:val="00B173BD"/>
    <w:rsid w:val="00B243EC"/>
    <w:rsid w:val="00B275EB"/>
    <w:rsid w:val="00B4003E"/>
    <w:rsid w:val="00B47380"/>
    <w:rsid w:val="00B52D1F"/>
    <w:rsid w:val="00B63F19"/>
    <w:rsid w:val="00B73270"/>
    <w:rsid w:val="00B77D3F"/>
    <w:rsid w:val="00B95598"/>
    <w:rsid w:val="00BA4221"/>
    <w:rsid w:val="00BD590E"/>
    <w:rsid w:val="00BE67CE"/>
    <w:rsid w:val="00BF08EF"/>
    <w:rsid w:val="00BF50FD"/>
    <w:rsid w:val="00C1057B"/>
    <w:rsid w:val="00C122C9"/>
    <w:rsid w:val="00C12B83"/>
    <w:rsid w:val="00C12E49"/>
    <w:rsid w:val="00C178F4"/>
    <w:rsid w:val="00C24072"/>
    <w:rsid w:val="00C27DC7"/>
    <w:rsid w:val="00C32F03"/>
    <w:rsid w:val="00C34640"/>
    <w:rsid w:val="00C47B40"/>
    <w:rsid w:val="00C47BE6"/>
    <w:rsid w:val="00C56CD8"/>
    <w:rsid w:val="00C600ED"/>
    <w:rsid w:val="00C60BF6"/>
    <w:rsid w:val="00C63C54"/>
    <w:rsid w:val="00C63CED"/>
    <w:rsid w:val="00C70E98"/>
    <w:rsid w:val="00C72CD0"/>
    <w:rsid w:val="00C77763"/>
    <w:rsid w:val="00C842A7"/>
    <w:rsid w:val="00C95494"/>
    <w:rsid w:val="00CA734C"/>
    <w:rsid w:val="00CB045A"/>
    <w:rsid w:val="00CB1F97"/>
    <w:rsid w:val="00CB5FD2"/>
    <w:rsid w:val="00CB64C7"/>
    <w:rsid w:val="00CB7768"/>
    <w:rsid w:val="00CC067F"/>
    <w:rsid w:val="00CD50C9"/>
    <w:rsid w:val="00CE3637"/>
    <w:rsid w:val="00CE621E"/>
    <w:rsid w:val="00CE6AFF"/>
    <w:rsid w:val="00CE6EAE"/>
    <w:rsid w:val="00D14629"/>
    <w:rsid w:val="00D15861"/>
    <w:rsid w:val="00D158E2"/>
    <w:rsid w:val="00D16137"/>
    <w:rsid w:val="00D23C66"/>
    <w:rsid w:val="00D43AF0"/>
    <w:rsid w:val="00D45542"/>
    <w:rsid w:val="00D50DD6"/>
    <w:rsid w:val="00D51746"/>
    <w:rsid w:val="00D658CA"/>
    <w:rsid w:val="00D664A4"/>
    <w:rsid w:val="00D70C30"/>
    <w:rsid w:val="00D77CB9"/>
    <w:rsid w:val="00D813B9"/>
    <w:rsid w:val="00D923CF"/>
    <w:rsid w:val="00D94380"/>
    <w:rsid w:val="00D9708A"/>
    <w:rsid w:val="00DB5125"/>
    <w:rsid w:val="00DB57BA"/>
    <w:rsid w:val="00DB6C2B"/>
    <w:rsid w:val="00DC3102"/>
    <w:rsid w:val="00DC6C6D"/>
    <w:rsid w:val="00DC6FD5"/>
    <w:rsid w:val="00DD2EC8"/>
    <w:rsid w:val="00DD5D1F"/>
    <w:rsid w:val="00DE4D7F"/>
    <w:rsid w:val="00DF7610"/>
    <w:rsid w:val="00E01F29"/>
    <w:rsid w:val="00E06205"/>
    <w:rsid w:val="00E12C14"/>
    <w:rsid w:val="00E20DEE"/>
    <w:rsid w:val="00E21423"/>
    <w:rsid w:val="00E2767A"/>
    <w:rsid w:val="00E3040D"/>
    <w:rsid w:val="00E35088"/>
    <w:rsid w:val="00E36BBC"/>
    <w:rsid w:val="00E3790B"/>
    <w:rsid w:val="00E40C6C"/>
    <w:rsid w:val="00E4109B"/>
    <w:rsid w:val="00E51B0C"/>
    <w:rsid w:val="00E63D2F"/>
    <w:rsid w:val="00E6421B"/>
    <w:rsid w:val="00E76ED3"/>
    <w:rsid w:val="00E77B77"/>
    <w:rsid w:val="00E86881"/>
    <w:rsid w:val="00E96783"/>
    <w:rsid w:val="00E971F9"/>
    <w:rsid w:val="00EA5714"/>
    <w:rsid w:val="00EA5F6B"/>
    <w:rsid w:val="00EB24B5"/>
    <w:rsid w:val="00EC66B6"/>
    <w:rsid w:val="00ED4567"/>
    <w:rsid w:val="00ED5BA1"/>
    <w:rsid w:val="00EE63F0"/>
    <w:rsid w:val="00EF2EDC"/>
    <w:rsid w:val="00EF4285"/>
    <w:rsid w:val="00F029B4"/>
    <w:rsid w:val="00F24D77"/>
    <w:rsid w:val="00F307B3"/>
    <w:rsid w:val="00F34A9D"/>
    <w:rsid w:val="00F5201B"/>
    <w:rsid w:val="00F547ED"/>
    <w:rsid w:val="00F61F1A"/>
    <w:rsid w:val="00F66781"/>
    <w:rsid w:val="00F75C8C"/>
    <w:rsid w:val="00F80BC5"/>
    <w:rsid w:val="00F92ED3"/>
    <w:rsid w:val="00FA07C9"/>
    <w:rsid w:val="00FB062A"/>
    <w:rsid w:val="00FB5EA1"/>
    <w:rsid w:val="00FB7049"/>
    <w:rsid w:val="00FC42B6"/>
    <w:rsid w:val="00FD3C84"/>
    <w:rsid w:val="00FE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B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E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F5E37"/>
    <w:rPr>
      <w:i/>
      <w:iCs/>
    </w:rPr>
  </w:style>
  <w:style w:type="paragraph" w:styleId="NormalWeb">
    <w:name w:val="Normal (Web)"/>
    <w:basedOn w:val="Normal"/>
    <w:link w:val="NormalWebChar"/>
    <w:unhideWhenUsed/>
    <w:rsid w:val="002F5E37"/>
    <w:pPr>
      <w:spacing w:before="100" w:beforeAutospacing="1" w:after="100" w:afterAutospacing="1"/>
    </w:pPr>
    <w:rPr>
      <w:rFonts w:ascii="Calibri" w:eastAsia="SimSun" w:hAnsi="Calibri"/>
      <w:lang w:eastAsia="zh-CN"/>
    </w:rPr>
  </w:style>
  <w:style w:type="table" w:styleId="TableGrid">
    <w:name w:val="Table Grid"/>
    <w:basedOn w:val="TableNormal"/>
    <w:uiPriority w:val="39"/>
    <w:rsid w:val="002F5E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714596"/>
    <w:rPr>
      <w:rFonts w:ascii="Calibri" w:eastAsia="SimSun" w:hAnsi="Calibri"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Thach Hue</cp:lastModifiedBy>
  <cp:revision>16</cp:revision>
  <dcterms:created xsi:type="dcterms:W3CDTF">2021-04-09T14:30:00Z</dcterms:created>
  <dcterms:modified xsi:type="dcterms:W3CDTF">2021-06-01T14:33:00Z</dcterms:modified>
</cp:coreProperties>
</file>